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B26C" w14:textId="7D44E88D" w:rsidR="00E31417" w:rsidRPr="00B86734" w:rsidRDefault="00E31417" w:rsidP="00B86734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D1D8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Väikeost: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Microsoft 365 ühistöövahendite </w:t>
      </w:r>
      <w:r w:rsidRPr="007D1D8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olemust tutvustavate õppematerjalide loomi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ne</w:t>
      </w:r>
    </w:p>
    <w:p w14:paraId="23AF2E75" w14:textId="551E0F7C" w:rsidR="002E55AD" w:rsidRPr="00B86734" w:rsidRDefault="00B86734" w:rsidP="005D70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Lisa 3 – </w:t>
      </w:r>
      <w:r w:rsidR="002E55AD" w:rsidRPr="007D1D80">
        <w:rPr>
          <w:rFonts w:ascii="Times New Roman" w:hAnsi="Times New Roman" w:cs="Times New Roman"/>
          <w:b/>
          <w:bCs/>
        </w:rPr>
        <w:t>Teenuse üleandmise-vastuvõtmise akt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(vorm)</w:t>
      </w:r>
    </w:p>
    <w:p w14:paraId="1295F175" w14:textId="77777777" w:rsidR="002E55AD" w:rsidRDefault="002E55AD" w:rsidP="005D70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53DE13" w14:textId="777B63C1" w:rsidR="00B86734" w:rsidRPr="007D1D80" w:rsidRDefault="00B86734" w:rsidP="00B867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D1D80">
        <w:rPr>
          <w:rFonts w:ascii="Times New Roman" w:hAnsi="Times New Roman" w:cs="Times New Roman"/>
          <w:b/>
          <w:bCs/>
        </w:rPr>
        <w:t>Teenuse üleandmise-vastuvõtmise akt</w:t>
      </w:r>
    </w:p>
    <w:p w14:paraId="054BC868" w14:textId="77777777" w:rsidR="00B86734" w:rsidRPr="007D1D80" w:rsidRDefault="00B86734" w:rsidP="005D706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5CDCC3" w14:textId="30DE6EB4" w:rsidR="002E55AD" w:rsidRPr="007D1D80" w:rsidRDefault="002E55AD" w:rsidP="005D7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 xml:space="preserve">Käesolev </w:t>
      </w:r>
      <w:r w:rsidR="1A1D5418" w:rsidRPr="523B665B">
        <w:rPr>
          <w:rFonts w:ascii="Times New Roman" w:hAnsi="Times New Roman" w:cs="Times New Roman"/>
        </w:rPr>
        <w:t>teenuse</w:t>
      </w:r>
      <w:r w:rsidRPr="007D1D80">
        <w:rPr>
          <w:rFonts w:ascii="Times New Roman" w:hAnsi="Times New Roman" w:cs="Times New Roman"/>
        </w:rPr>
        <w:t xml:space="preserve"> üleandmise-vastuvõtmise akt (edaspidi </w:t>
      </w:r>
      <w:r w:rsidRPr="007D1D80">
        <w:rPr>
          <w:rFonts w:ascii="Times New Roman" w:hAnsi="Times New Roman" w:cs="Times New Roman"/>
          <w:i/>
          <w:iCs/>
        </w:rPr>
        <w:t>akt</w:t>
      </w:r>
      <w:r w:rsidRPr="007D1D80">
        <w:rPr>
          <w:rFonts w:ascii="Times New Roman" w:hAnsi="Times New Roman" w:cs="Times New Roman"/>
        </w:rPr>
        <w:t xml:space="preserve">) on koostatud………… (edaspidi </w:t>
      </w:r>
      <w:r w:rsidR="007D1D80">
        <w:rPr>
          <w:rFonts w:ascii="Times New Roman" w:hAnsi="Times New Roman" w:cs="Times New Roman"/>
          <w:i/>
          <w:iCs/>
        </w:rPr>
        <w:t>käsundisaaja</w:t>
      </w:r>
      <w:r w:rsidRPr="007D1D80">
        <w:rPr>
          <w:rFonts w:ascii="Times New Roman" w:hAnsi="Times New Roman" w:cs="Times New Roman"/>
        </w:rPr>
        <w:t xml:space="preserve">) juhatuse liikme ……… poolt ja esitatud Majandus- ja Kommunikatsiooniministeeriumile (edaspidi </w:t>
      </w:r>
      <w:r w:rsidR="007D1D80">
        <w:rPr>
          <w:rFonts w:ascii="Times New Roman" w:hAnsi="Times New Roman" w:cs="Times New Roman"/>
          <w:i/>
          <w:iCs/>
        </w:rPr>
        <w:t>käsundiandja</w:t>
      </w:r>
      <w:r w:rsidRPr="007D1D80">
        <w:rPr>
          <w:rFonts w:ascii="Times New Roman" w:hAnsi="Times New Roman" w:cs="Times New Roman"/>
        </w:rPr>
        <w:t xml:space="preserve">), tõendamaks, et töövõtja andis üle poolte vahel …..……2024. aastal sõlmitud lepingu nr …. alusel osutatud </w:t>
      </w:r>
      <w:r w:rsidRPr="523B665B">
        <w:rPr>
          <w:rFonts w:ascii="Times New Roman" w:hAnsi="Times New Roman" w:cs="Times New Roman"/>
        </w:rPr>
        <w:t>t</w:t>
      </w:r>
      <w:r w:rsidR="544206EB" w:rsidRPr="523B665B">
        <w:rPr>
          <w:rFonts w:ascii="Times New Roman" w:hAnsi="Times New Roman" w:cs="Times New Roman"/>
        </w:rPr>
        <w:t>eenuse</w:t>
      </w:r>
      <w:r w:rsidRPr="007D1D80">
        <w:rPr>
          <w:rFonts w:ascii="Times New Roman" w:hAnsi="Times New Roman" w:cs="Times New Roman"/>
        </w:rPr>
        <w:t xml:space="preserve"> alljärgnevalt:</w:t>
      </w:r>
    </w:p>
    <w:p w14:paraId="0E8DF4B7" w14:textId="77777777" w:rsidR="002E55AD" w:rsidRPr="007D1D80" w:rsidRDefault="002E55AD" w:rsidP="005D706D">
      <w:pPr>
        <w:spacing w:after="0" w:line="240" w:lineRule="auto"/>
        <w:rPr>
          <w:rFonts w:ascii="Times New Roman" w:hAnsi="Times New Roman" w:cs="Times New Roman"/>
        </w:rPr>
      </w:pPr>
    </w:p>
    <w:p w14:paraId="76F1DC15" w14:textId="2F79CFAE" w:rsidR="002E55AD" w:rsidRPr="007D1D80" w:rsidRDefault="002E55AD" w:rsidP="005D706D">
      <w:pPr>
        <w:pStyle w:val="Loendilik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 xml:space="preserve">……………………………………………(üle antava </w:t>
      </w:r>
      <w:r w:rsidR="007D1D80">
        <w:rPr>
          <w:rFonts w:ascii="Times New Roman" w:hAnsi="Times New Roman" w:cs="Times New Roman"/>
        </w:rPr>
        <w:t>teenuse</w:t>
      </w:r>
      <w:r w:rsidRPr="007D1D80">
        <w:rPr>
          <w:rFonts w:ascii="Times New Roman" w:hAnsi="Times New Roman" w:cs="Times New Roman"/>
        </w:rPr>
        <w:t xml:space="preserve"> nimetus, detailne kirjeldus, ajavahemik, maht, täidetud tingimused, vajadusel viited lepingu punktidele vms)</w:t>
      </w:r>
    </w:p>
    <w:p w14:paraId="3794F609" w14:textId="14D80B8C" w:rsidR="002E55AD" w:rsidRPr="007D1D80" w:rsidRDefault="007D1D80" w:rsidP="005D706D">
      <w:pPr>
        <w:pStyle w:val="Loendilik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Käsundiandja</w:t>
      </w:r>
      <w:r w:rsidR="002E55AD" w:rsidRPr="007D1D80"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</w:rPr>
        <w:t>teenuse osutamise</w:t>
      </w:r>
      <w:r w:rsidR="002E55AD" w:rsidRPr="007D1D80">
        <w:rPr>
          <w:rFonts w:ascii="Times New Roman" w:hAnsi="Times New Roman" w:cs="Times New Roman"/>
        </w:rPr>
        <w:t xml:space="preserve"> tulemiga tutvunud ning võtab vastu ja allkirjastab tulemi, millega ühtlasi loetakse </w:t>
      </w:r>
      <w:r>
        <w:rPr>
          <w:rFonts w:ascii="Times New Roman" w:hAnsi="Times New Roman" w:cs="Times New Roman"/>
        </w:rPr>
        <w:t>käsundisaaja</w:t>
      </w:r>
      <w:r w:rsidR="002E55AD" w:rsidRPr="007D1D80">
        <w:rPr>
          <w:rFonts w:ascii="Times New Roman" w:hAnsi="Times New Roman" w:cs="Times New Roman"/>
        </w:rPr>
        <w:t xml:space="preserve"> poolt </w:t>
      </w:r>
      <w:r>
        <w:rPr>
          <w:rFonts w:ascii="Times New Roman" w:hAnsi="Times New Roman" w:cs="Times New Roman"/>
        </w:rPr>
        <w:t>osutatud teenus</w:t>
      </w:r>
      <w:r w:rsidR="002E55AD" w:rsidRPr="007D1D80">
        <w:rPr>
          <w:rFonts w:ascii="Times New Roman" w:hAnsi="Times New Roman" w:cs="Times New Roman"/>
        </w:rPr>
        <w:t xml:space="preserve"> vastuvõetuks.</w:t>
      </w:r>
    </w:p>
    <w:p w14:paraId="68AF7A07" w14:textId="77777777" w:rsidR="002E55AD" w:rsidRPr="007D1D80" w:rsidRDefault="002E55AD" w:rsidP="005D706D">
      <w:pPr>
        <w:spacing w:after="0" w:line="240" w:lineRule="auto"/>
        <w:rPr>
          <w:rFonts w:ascii="Times New Roman" w:hAnsi="Times New Roman" w:cs="Times New Roman"/>
        </w:rPr>
      </w:pPr>
    </w:p>
    <w:p w14:paraId="2EE958AD" w14:textId="553FDCEB" w:rsidR="002E55AD" w:rsidRPr="007D1D80" w:rsidRDefault="002E55AD" w:rsidP="005D7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 xml:space="preserve">Käesolev akt on aluseks </w:t>
      </w:r>
      <w:r w:rsidR="006979EE">
        <w:rPr>
          <w:rFonts w:ascii="Times New Roman" w:hAnsi="Times New Roman" w:cs="Times New Roman"/>
        </w:rPr>
        <w:t>käsundsaaja</w:t>
      </w:r>
      <w:r w:rsidRPr="007D1D80">
        <w:rPr>
          <w:rFonts w:ascii="Times New Roman" w:hAnsi="Times New Roman" w:cs="Times New Roman"/>
        </w:rPr>
        <w:t xml:space="preserve"> poolt </w:t>
      </w:r>
      <w:r w:rsidR="006979EE">
        <w:rPr>
          <w:rFonts w:ascii="Times New Roman" w:hAnsi="Times New Roman" w:cs="Times New Roman"/>
        </w:rPr>
        <w:t>käsundiandjale</w:t>
      </w:r>
      <w:r w:rsidRPr="007D1D80">
        <w:rPr>
          <w:rFonts w:ascii="Times New Roman" w:hAnsi="Times New Roman" w:cs="Times New Roman"/>
        </w:rPr>
        <w:t xml:space="preserve"> kooskõlas lepingu punktiga…… arve esitamiseks summas …….. (</w:t>
      </w:r>
      <w:r w:rsidRPr="007D1D80">
        <w:rPr>
          <w:rFonts w:ascii="Times New Roman" w:hAnsi="Times New Roman" w:cs="Times New Roman"/>
          <w:i/>
          <w:iCs/>
        </w:rPr>
        <w:t>summa sõnades</w:t>
      </w:r>
      <w:r w:rsidRPr="007D1D80">
        <w:rPr>
          <w:rFonts w:ascii="Times New Roman" w:hAnsi="Times New Roman" w:cs="Times New Roman"/>
        </w:rPr>
        <w:t>) eurot.</w:t>
      </w:r>
    </w:p>
    <w:p w14:paraId="48FBC189" w14:textId="77777777" w:rsidR="002E55AD" w:rsidRPr="007D1D80" w:rsidRDefault="002E55AD" w:rsidP="005D706D">
      <w:pPr>
        <w:spacing w:after="0" w:line="240" w:lineRule="auto"/>
        <w:rPr>
          <w:rFonts w:ascii="Times New Roman" w:hAnsi="Times New Roman" w:cs="Times New Roman"/>
        </w:rPr>
      </w:pPr>
    </w:p>
    <w:p w14:paraId="7D3C72B1" w14:textId="77777777" w:rsidR="002E55AD" w:rsidRPr="007D1D80" w:rsidRDefault="002E55AD" w:rsidP="005D706D">
      <w:pPr>
        <w:spacing w:after="0" w:line="240" w:lineRule="auto"/>
        <w:rPr>
          <w:rFonts w:ascii="Times New Roman" w:hAnsi="Times New Roman" w:cs="Times New Roman"/>
        </w:rPr>
      </w:pPr>
      <w:r w:rsidRPr="007D1D80">
        <w:rPr>
          <w:rFonts w:ascii="Times New Roman" w:hAnsi="Times New Roman" w:cs="Times New Roman"/>
        </w:rPr>
        <w:t>Käesolev akt omab allkirjastatuna juriidilist jõudu ning edastatakse mõlemale poolele.</w:t>
      </w:r>
    </w:p>
    <w:p w14:paraId="1308ECE9" w14:textId="77777777" w:rsidR="002E55AD" w:rsidRPr="007D1D80" w:rsidRDefault="002E55AD" w:rsidP="005D706D">
      <w:pPr>
        <w:spacing w:after="0" w:line="240" w:lineRule="auto"/>
        <w:rPr>
          <w:rFonts w:ascii="Times New Roman" w:hAnsi="Times New Roman" w:cs="Times New Roman"/>
        </w:rPr>
      </w:pPr>
    </w:p>
    <w:p w14:paraId="58755CD1" w14:textId="77777777" w:rsidR="002E55AD" w:rsidRPr="007D1D80" w:rsidRDefault="002E55AD" w:rsidP="005D706D">
      <w:pPr>
        <w:spacing w:after="0" w:line="240" w:lineRule="auto"/>
        <w:rPr>
          <w:rFonts w:ascii="Times New Roman" w:hAnsi="Times New Roman" w:cs="Times New Roman"/>
        </w:rPr>
      </w:pPr>
    </w:p>
    <w:p w14:paraId="2976A448" w14:textId="77777777" w:rsidR="002E55AD" w:rsidRPr="007D1D80" w:rsidRDefault="002E55AD" w:rsidP="005D706D">
      <w:pPr>
        <w:spacing w:after="0" w:line="240" w:lineRule="auto"/>
        <w:rPr>
          <w:rFonts w:ascii="Times New Roman" w:hAnsi="Times New Roman" w:cs="Times New Roman"/>
        </w:rPr>
      </w:pPr>
    </w:p>
    <w:p w14:paraId="47891647" w14:textId="77777777" w:rsidR="002E55AD" w:rsidRPr="007D1D80" w:rsidRDefault="002E55AD" w:rsidP="005D706D">
      <w:pPr>
        <w:spacing w:after="0" w:line="240" w:lineRule="auto"/>
        <w:rPr>
          <w:rFonts w:ascii="Times New Roman" w:hAnsi="Times New Roman" w:cs="Times New Roman"/>
        </w:rPr>
      </w:pPr>
    </w:p>
    <w:p w14:paraId="71287D81" w14:textId="3B25CC08" w:rsidR="002E55AD" w:rsidRPr="007D1D80" w:rsidRDefault="007D1D80" w:rsidP="005D706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Käsundiandja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Käsundisaaja</w:t>
      </w:r>
    </w:p>
    <w:p w14:paraId="3963A44A" w14:textId="77777777" w:rsidR="002E55AD" w:rsidRPr="007D1D80" w:rsidRDefault="002E55AD" w:rsidP="005D706D">
      <w:pPr>
        <w:spacing w:after="0" w:line="240" w:lineRule="auto"/>
        <w:rPr>
          <w:rFonts w:ascii="Times New Roman" w:hAnsi="Times New Roman" w:cs="Times New Roman"/>
        </w:rPr>
      </w:pPr>
    </w:p>
    <w:p w14:paraId="53E3EADD" w14:textId="76DE98B1" w:rsidR="002713AE" w:rsidRPr="007D1D80" w:rsidRDefault="007D1D80" w:rsidP="005D706D">
      <w:pPr>
        <w:pStyle w:val="Vahedeta"/>
        <w:rPr>
          <w:rFonts w:ascii="Times New Roman" w:hAnsi="Times New Roman"/>
          <w:sz w:val="24"/>
          <w:szCs w:val="24"/>
        </w:rPr>
      </w:pPr>
      <w:r w:rsidRPr="007D1D80">
        <w:rPr>
          <w:rFonts w:ascii="Times New Roman" w:hAnsi="Times New Roman"/>
          <w:sz w:val="24"/>
          <w:szCs w:val="24"/>
        </w:rPr>
        <w:t>/allkirjastatud digitaalselt/</w:t>
      </w:r>
      <w:r w:rsidRPr="007D1D80">
        <w:rPr>
          <w:rFonts w:ascii="Times New Roman" w:hAnsi="Times New Roman"/>
          <w:sz w:val="24"/>
          <w:szCs w:val="24"/>
        </w:rPr>
        <w:tab/>
      </w:r>
      <w:r w:rsidRPr="007D1D80">
        <w:rPr>
          <w:rFonts w:ascii="Times New Roman" w:hAnsi="Times New Roman"/>
          <w:sz w:val="24"/>
          <w:szCs w:val="24"/>
        </w:rPr>
        <w:tab/>
      </w:r>
      <w:r w:rsidRPr="007D1D80">
        <w:rPr>
          <w:rFonts w:ascii="Times New Roman" w:hAnsi="Times New Roman"/>
          <w:sz w:val="24"/>
          <w:szCs w:val="24"/>
        </w:rPr>
        <w:tab/>
      </w:r>
      <w:r w:rsidRPr="007D1D80">
        <w:rPr>
          <w:rFonts w:ascii="Times New Roman" w:hAnsi="Times New Roman"/>
          <w:sz w:val="24"/>
          <w:szCs w:val="24"/>
        </w:rPr>
        <w:tab/>
      </w:r>
      <w:r w:rsidRPr="007D1D80">
        <w:rPr>
          <w:rFonts w:ascii="Times New Roman" w:hAnsi="Times New Roman"/>
          <w:sz w:val="24"/>
          <w:szCs w:val="24"/>
        </w:rPr>
        <w:tab/>
        <w:t>/allkirjastatud digitaalselt/</w:t>
      </w:r>
    </w:p>
    <w:sectPr w:rsidR="002713AE" w:rsidRPr="007D1D80" w:rsidSect="0073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AE2E" w14:textId="77777777" w:rsidR="006F7909" w:rsidRDefault="006F7909" w:rsidP="000104B6">
      <w:pPr>
        <w:spacing w:after="0" w:line="240" w:lineRule="auto"/>
      </w:pPr>
      <w:r>
        <w:separator/>
      </w:r>
    </w:p>
  </w:endnote>
  <w:endnote w:type="continuationSeparator" w:id="0">
    <w:p w14:paraId="7D381651" w14:textId="77777777" w:rsidR="006F7909" w:rsidRDefault="006F7909" w:rsidP="000104B6">
      <w:pPr>
        <w:spacing w:after="0" w:line="240" w:lineRule="auto"/>
      </w:pPr>
      <w:r>
        <w:continuationSeparator/>
      </w:r>
    </w:p>
  </w:endnote>
  <w:endnote w:type="continuationNotice" w:id="1">
    <w:p w14:paraId="5247093B" w14:textId="77777777" w:rsidR="006F7909" w:rsidRDefault="006F7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5F4F" w14:textId="77777777" w:rsidR="006F7909" w:rsidRDefault="006F7909" w:rsidP="000104B6">
      <w:pPr>
        <w:spacing w:after="0" w:line="240" w:lineRule="auto"/>
      </w:pPr>
      <w:r>
        <w:separator/>
      </w:r>
    </w:p>
  </w:footnote>
  <w:footnote w:type="continuationSeparator" w:id="0">
    <w:p w14:paraId="7A9FE068" w14:textId="77777777" w:rsidR="006F7909" w:rsidRDefault="006F7909" w:rsidP="000104B6">
      <w:pPr>
        <w:spacing w:after="0" w:line="240" w:lineRule="auto"/>
      </w:pPr>
      <w:r>
        <w:continuationSeparator/>
      </w:r>
    </w:p>
  </w:footnote>
  <w:footnote w:type="continuationNotice" w:id="1">
    <w:p w14:paraId="2415053A" w14:textId="77777777" w:rsidR="006F7909" w:rsidRDefault="006F79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9C5"/>
    <w:multiLevelType w:val="multilevel"/>
    <w:tmpl w:val="C154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31890"/>
    <w:multiLevelType w:val="multilevel"/>
    <w:tmpl w:val="FE0CC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389"/>
    <w:multiLevelType w:val="multilevel"/>
    <w:tmpl w:val="B9E07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5D7C3D"/>
    <w:multiLevelType w:val="hybridMultilevel"/>
    <w:tmpl w:val="B6CE6CC6"/>
    <w:lvl w:ilvl="0" w:tplc="8A4CF5EE">
      <w:start w:val="1"/>
      <w:numFmt w:val="decimal"/>
      <w:lvlText w:val="Lisa %1 – 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24C84"/>
    <w:multiLevelType w:val="multilevel"/>
    <w:tmpl w:val="42CE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942FC"/>
    <w:multiLevelType w:val="multilevel"/>
    <w:tmpl w:val="F6CC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7A0B19"/>
    <w:multiLevelType w:val="multilevel"/>
    <w:tmpl w:val="BAF61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81232"/>
    <w:multiLevelType w:val="multilevel"/>
    <w:tmpl w:val="3FAE4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134" w:hanging="41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B06F77"/>
    <w:multiLevelType w:val="multilevel"/>
    <w:tmpl w:val="9B442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0FA6705"/>
    <w:multiLevelType w:val="multilevel"/>
    <w:tmpl w:val="97564888"/>
    <w:lvl w:ilvl="0">
      <w:start w:val="1"/>
      <w:numFmt w:val="decimal"/>
      <w:lvlText w:val="Lisa %1 – "/>
      <w:lvlJc w:val="left"/>
      <w:pPr>
        <w:ind w:left="360" w:hanging="360"/>
      </w:pPr>
      <w:rPr>
        <w:rFonts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9562083"/>
    <w:multiLevelType w:val="multilevel"/>
    <w:tmpl w:val="9B442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50CA1CCC"/>
    <w:multiLevelType w:val="hybridMultilevel"/>
    <w:tmpl w:val="4772318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243C28"/>
    <w:multiLevelType w:val="multilevel"/>
    <w:tmpl w:val="2564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4B6545"/>
    <w:multiLevelType w:val="multilevel"/>
    <w:tmpl w:val="86EC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6414E"/>
    <w:multiLevelType w:val="multilevel"/>
    <w:tmpl w:val="139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9A5F92"/>
    <w:multiLevelType w:val="multilevel"/>
    <w:tmpl w:val="9B442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B3F0B58"/>
    <w:multiLevelType w:val="multilevel"/>
    <w:tmpl w:val="6562E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  <w:i w:val="0"/>
        <w:i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71582B"/>
    <w:multiLevelType w:val="multilevel"/>
    <w:tmpl w:val="8996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2681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0409ED"/>
    <w:multiLevelType w:val="multilevel"/>
    <w:tmpl w:val="FEEAF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B54B8"/>
    <w:multiLevelType w:val="hybridMultilevel"/>
    <w:tmpl w:val="47723188"/>
    <w:lvl w:ilvl="0" w:tplc="D9BE0222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>
      <w:start w:val="1"/>
      <w:numFmt w:val="lowerRoman"/>
      <w:lvlText w:val="%3."/>
      <w:lvlJc w:val="right"/>
      <w:pPr>
        <w:ind w:left="2508" w:hanging="180"/>
      </w:pPr>
    </w:lvl>
    <w:lvl w:ilvl="3" w:tplc="0425000F">
      <w:start w:val="1"/>
      <w:numFmt w:val="decimal"/>
      <w:lvlText w:val="%4."/>
      <w:lvlJc w:val="left"/>
      <w:pPr>
        <w:ind w:left="3228" w:hanging="360"/>
      </w:pPr>
    </w:lvl>
    <w:lvl w:ilvl="4" w:tplc="04250019">
      <w:start w:val="1"/>
      <w:numFmt w:val="lowerLetter"/>
      <w:lvlText w:val="%5."/>
      <w:lvlJc w:val="left"/>
      <w:pPr>
        <w:ind w:left="3948" w:hanging="360"/>
      </w:pPr>
    </w:lvl>
    <w:lvl w:ilvl="5" w:tplc="0425001B">
      <w:start w:val="1"/>
      <w:numFmt w:val="lowerRoman"/>
      <w:lvlText w:val="%6."/>
      <w:lvlJc w:val="right"/>
      <w:pPr>
        <w:ind w:left="4668" w:hanging="180"/>
      </w:pPr>
    </w:lvl>
    <w:lvl w:ilvl="6" w:tplc="0425000F">
      <w:start w:val="1"/>
      <w:numFmt w:val="decimal"/>
      <w:lvlText w:val="%7."/>
      <w:lvlJc w:val="left"/>
      <w:pPr>
        <w:ind w:left="5388" w:hanging="360"/>
      </w:pPr>
    </w:lvl>
    <w:lvl w:ilvl="7" w:tplc="04250019">
      <w:start w:val="1"/>
      <w:numFmt w:val="lowerLetter"/>
      <w:lvlText w:val="%8."/>
      <w:lvlJc w:val="left"/>
      <w:pPr>
        <w:ind w:left="6108" w:hanging="360"/>
      </w:pPr>
    </w:lvl>
    <w:lvl w:ilvl="8" w:tplc="042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92082343">
    <w:abstractNumId w:val="12"/>
  </w:num>
  <w:num w:numId="2" w16cid:durableId="452210881">
    <w:abstractNumId w:val="14"/>
  </w:num>
  <w:num w:numId="3" w16cid:durableId="2108381376">
    <w:abstractNumId w:val="4"/>
  </w:num>
  <w:num w:numId="4" w16cid:durableId="1798834283">
    <w:abstractNumId w:val="1"/>
    <w:lvlOverride w:ilvl="0">
      <w:lvl w:ilvl="0">
        <w:numFmt w:val="decimal"/>
        <w:lvlText w:val="%1."/>
        <w:lvlJc w:val="left"/>
      </w:lvl>
    </w:lvlOverride>
  </w:num>
  <w:num w:numId="5" w16cid:durableId="980814520">
    <w:abstractNumId w:val="0"/>
  </w:num>
  <w:num w:numId="6" w16cid:durableId="1407797203">
    <w:abstractNumId w:val="17"/>
  </w:num>
  <w:num w:numId="7" w16cid:durableId="600917692">
    <w:abstractNumId w:val="6"/>
  </w:num>
  <w:num w:numId="8" w16cid:durableId="2102480485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868332537">
    <w:abstractNumId w:val="19"/>
    <w:lvlOverride w:ilvl="0">
      <w:lvl w:ilvl="0">
        <w:numFmt w:val="decimal"/>
        <w:lvlText w:val="%1."/>
        <w:lvlJc w:val="left"/>
      </w:lvl>
    </w:lvlOverride>
  </w:num>
  <w:num w:numId="10" w16cid:durableId="976105638">
    <w:abstractNumId w:val="13"/>
  </w:num>
  <w:num w:numId="11" w16cid:durableId="1892377149">
    <w:abstractNumId w:val="2"/>
  </w:num>
  <w:num w:numId="12" w16cid:durableId="95487161">
    <w:abstractNumId w:val="8"/>
  </w:num>
  <w:num w:numId="13" w16cid:durableId="199905914">
    <w:abstractNumId w:val="15"/>
  </w:num>
  <w:num w:numId="14" w16cid:durableId="539780774">
    <w:abstractNumId w:val="10"/>
  </w:num>
  <w:num w:numId="15" w16cid:durableId="437136947">
    <w:abstractNumId w:val="16"/>
  </w:num>
  <w:num w:numId="16" w16cid:durableId="2089225436">
    <w:abstractNumId w:val="9"/>
  </w:num>
  <w:num w:numId="17" w16cid:durableId="1647930837">
    <w:abstractNumId w:val="11"/>
  </w:num>
  <w:num w:numId="18" w16cid:durableId="1467966421">
    <w:abstractNumId w:val="20"/>
  </w:num>
  <w:num w:numId="19" w16cid:durableId="736167067">
    <w:abstractNumId w:val="5"/>
  </w:num>
  <w:num w:numId="20" w16cid:durableId="424422615">
    <w:abstractNumId w:val="18"/>
  </w:num>
  <w:num w:numId="21" w16cid:durableId="1799835229">
    <w:abstractNumId w:val="7"/>
  </w:num>
  <w:num w:numId="22" w16cid:durableId="20403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8A"/>
    <w:rsid w:val="000104B6"/>
    <w:rsid w:val="000207FD"/>
    <w:rsid w:val="000603CB"/>
    <w:rsid w:val="00066FBF"/>
    <w:rsid w:val="001C038A"/>
    <w:rsid w:val="001C73F7"/>
    <w:rsid w:val="00251E18"/>
    <w:rsid w:val="002713AE"/>
    <w:rsid w:val="00281807"/>
    <w:rsid w:val="00285D1F"/>
    <w:rsid w:val="00293E64"/>
    <w:rsid w:val="002E55AD"/>
    <w:rsid w:val="00317B44"/>
    <w:rsid w:val="003314BD"/>
    <w:rsid w:val="00351B57"/>
    <w:rsid w:val="00352D85"/>
    <w:rsid w:val="0039168A"/>
    <w:rsid w:val="003B7461"/>
    <w:rsid w:val="003C5C29"/>
    <w:rsid w:val="003D0E2D"/>
    <w:rsid w:val="003D14C1"/>
    <w:rsid w:val="004077AE"/>
    <w:rsid w:val="00462593"/>
    <w:rsid w:val="00472DD8"/>
    <w:rsid w:val="004B1D7C"/>
    <w:rsid w:val="00590DE8"/>
    <w:rsid w:val="005C5971"/>
    <w:rsid w:val="005D706D"/>
    <w:rsid w:val="006979EE"/>
    <w:rsid w:val="006A1F15"/>
    <w:rsid w:val="006F5794"/>
    <w:rsid w:val="006F7909"/>
    <w:rsid w:val="00706757"/>
    <w:rsid w:val="00732D96"/>
    <w:rsid w:val="00773A63"/>
    <w:rsid w:val="007867F4"/>
    <w:rsid w:val="007D1D80"/>
    <w:rsid w:val="00813ADB"/>
    <w:rsid w:val="00893B32"/>
    <w:rsid w:val="008A4B5F"/>
    <w:rsid w:val="008C42F4"/>
    <w:rsid w:val="00935809"/>
    <w:rsid w:val="009361DA"/>
    <w:rsid w:val="00965E06"/>
    <w:rsid w:val="00A60BEC"/>
    <w:rsid w:val="00A61C84"/>
    <w:rsid w:val="00A97A05"/>
    <w:rsid w:val="00A97B70"/>
    <w:rsid w:val="00A97F2C"/>
    <w:rsid w:val="00AA32A9"/>
    <w:rsid w:val="00AA3DDD"/>
    <w:rsid w:val="00AE5571"/>
    <w:rsid w:val="00B86734"/>
    <w:rsid w:val="00B9797F"/>
    <w:rsid w:val="00BC582A"/>
    <w:rsid w:val="00BE1DD4"/>
    <w:rsid w:val="00BE2C88"/>
    <w:rsid w:val="00C43E2B"/>
    <w:rsid w:val="00C44419"/>
    <w:rsid w:val="00C47900"/>
    <w:rsid w:val="00C56623"/>
    <w:rsid w:val="00C82222"/>
    <w:rsid w:val="00D31554"/>
    <w:rsid w:val="00D332F0"/>
    <w:rsid w:val="00DA4F24"/>
    <w:rsid w:val="00DC7159"/>
    <w:rsid w:val="00DD5A2F"/>
    <w:rsid w:val="00E056B0"/>
    <w:rsid w:val="00E0664D"/>
    <w:rsid w:val="00E31417"/>
    <w:rsid w:val="00E84DC9"/>
    <w:rsid w:val="00EA13DC"/>
    <w:rsid w:val="00F906AE"/>
    <w:rsid w:val="00FC1C80"/>
    <w:rsid w:val="03BCE48E"/>
    <w:rsid w:val="06B882A0"/>
    <w:rsid w:val="076614F7"/>
    <w:rsid w:val="09C03AD4"/>
    <w:rsid w:val="0D1B8DF8"/>
    <w:rsid w:val="0E85682C"/>
    <w:rsid w:val="13ED376E"/>
    <w:rsid w:val="17DD89F8"/>
    <w:rsid w:val="17EDAC77"/>
    <w:rsid w:val="18A5A971"/>
    <w:rsid w:val="1A136A49"/>
    <w:rsid w:val="1A1D5418"/>
    <w:rsid w:val="1AE7B359"/>
    <w:rsid w:val="20EEA05E"/>
    <w:rsid w:val="29EB5627"/>
    <w:rsid w:val="2B872688"/>
    <w:rsid w:val="310BB494"/>
    <w:rsid w:val="315A9147"/>
    <w:rsid w:val="31E3E7AD"/>
    <w:rsid w:val="3283B1B2"/>
    <w:rsid w:val="362E2003"/>
    <w:rsid w:val="3743C152"/>
    <w:rsid w:val="3B71A196"/>
    <w:rsid w:val="4201CCA4"/>
    <w:rsid w:val="42815467"/>
    <w:rsid w:val="42A57D7C"/>
    <w:rsid w:val="43070064"/>
    <w:rsid w:val="46CEC222"/>
    <w:rsid w:val="486A9283"/>
    <w:rsid w:val="4A3A0824"/>
    <w:rsid w:val="4CA167D8"/>
    <w:rsid w:val="4D2418FC"/>
    <w:rsid w:val="51894153"/>
    <w:rsid w:val="523B665B"/>
    <w:rsid w:val="544206EB"/>
    <w:rsid w:val="577525F5"/>
    <w:rsid w:val="58EBCECA"/>
    <w:rsid w:val="5D196EEC"/>
    <w:rsid w:val="5E79E714"/>
    <w:rsid w:val="5ED83836"/>
    <w:rsid w:val="638408AC"/>
    <w:rsid w:val="640D1A8F"/>
    <w:rsid w:val="64B21651"/>
    <w:rsid w:val="66A728D5"/>
    <w:rsid w:val="68B98C4A"/>
    <w:rsid w:val="694B672A"/>
    <w:rsid w:val="69A218D6"/>
    <w:rsid w:val="6B9D92E1"/>
    <w:rsid w:val="6C20E1F9"/>
    <w:rsid w:val="6C2651CF"/>
    <w:rsid w:val="6D4EF53F"/>
    <w:rsid w:val="6DC22230"/>
    <w:rsid w:val="6F5882BB"/>
    <w:rsid w:val="72DD9E6F"/>
    <w:rsid w:val="761BCAF6"/>
    <w:rsid w:val="77B79B57"/>
    <w:rsid w:val="7B8A0ABF"/>
    <w:rsid w:val="7E06AB97"/>
    <w:rsid w:val="7F79A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DCD5"/>
  <w15:chartTrackingRefBased/>
  <w15:docId w15:val="{05B40788-7D3C-4AEB-BB1E-26B0D609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C0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C0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C0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C0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C0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C0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C0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C0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C0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C038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C038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C038A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C038A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C038A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C038A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C038A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C038A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C038A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C0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C038A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C0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C038A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C0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C038A"/>
    <w:rPr>
      <w:i/>
      <w:iCs/>
      <w:color w:val="404040" w:themeColor="text1" w:themeTint="BF"/>
      <w:lang w:val="et-EE"/>
    </w:rPr>
  </w:style>
  <w:style w:type="paragraph" w:styleId="Loendilik">
    <w:name w:val="List Paragraph"/>
    <w:aliases w:val="Normaalne kehatekst,Mummuga loetelu,Loendi l›ik,Loend - ÄN,Loend - KI,Table of contents numbered,Colorful List - Accent 11,List Paragraph1"/>
    <w:basedOn w:val="Normaallaad"/>
    <w:link w:val="LoendilikMrk"/>
    <w:uiPriority w:val="34"/>
    <w:qFormat/>
    <w:rsid w:val="001C038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C038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C0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C038A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1C038A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1C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Hperlink">
    <w:name w:val="Hyperlink"/>
    <w:basedOn w:val="Liguvaikefont"/>
    <w:unhideWhenUsed/>
    <w:rsid w:val="001C038A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0104B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104B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104B6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104B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104B6"/>
    <w:rPr>
      <w:b/>
      <w:bCs/>
      <w:sz w:val="20"/>
      <w:szCs w:val="20"/>
      <w:lang w:val="et-EE"/>
    </w:rPr>
  </w:style>
  <w:style w:type="character" w:customStyle="1" w:styleId="LoendilikMrk">
    <w:name w:val="Loendi lõik Märk"/>
    <w:aliases w:val="Normaalne kehatekst Märk,Mummuga loetelu Märk,Loendi l›ik Märk,Loend - ÄN Märk,Loend - KI Märk,Table of contents numbered Märk,Colorful List - Accent 11 Märk,List Paragraph1 Märk"/>
    <w:link w:val="Loendilik"/>
    <w:uiPriority w:val="34"/>
    <w:qFormat/>
    <w:locked/>
    <w:rsid w:val="000104B6"/>
    <w:rPr>
      <w:lang w:val="et-EE"/>
    </w:rPr>
  </w:style>
  <w:style w:type="paragraph" w:styleId="Vahedeta">
    <w:name w:val="No Spacing"/>
    <w:uiPriority w:val="1"/>
    <w:qFormat/>
    <w:rsid w:val="000104B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t-EE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01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104B6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010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104B6"/>
    <w:rPr>
      <w:lang w:val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3C5C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3C5C29"/>
    <w:rPr>
      <w:rFonts w:ascii="Times New Roman" w:eastAsia="Times New Roman" w:hAnsi="Times New Roman" w:cs="Times New Roman"/>
      <w:kern w:val="0"/>
      <w:sz w:val="20"/>
      <w:szCs w:val="20"/>
      <w:lang w:val="et-EE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3C5C29"/>
    <w:rPr>
      <w:vertAlign w:val="superscript"/>
    </w:rPr>
  </w:style>
  <w:style w:type="table" w:styleId="Kontuurtabel">
    <w:name w:val="Table Grid"/>
    <w:basedOn w:val="Normaaltabel"/>
    <w:uiPriority w:val="39"/>
    <w:rsid w:val="007D1D80"/>
    <w:pPr>
      <w:spacing w:after="0" w:line="240" w:lineRule="auto"/>
    </w:pPr>
    <w:rPr>
      <w:kern w:val="0"/>
      <w:sz w:val="22"/>
      <w:szCs w:val="22"/>
      <w:lang w:val="et-E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9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t-EE"/>
    </w:rPr>
  </w:style>
  <w:style w:type="paragraph" w:styleId="Redaktsioon">
    <w:name w:val="Revision"/>
    <w:hidden/>
    <w:uiPriority w:val="99"/>
    <w:semiHidden/>
    <w:rsid w:val="005C5971"/>
    <w:pPr>
      <w:spacing w:after="0" w:line="240" w:lineRule="auto"/>
    </w:pPr>
    <w:rPr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06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D76500188E4AB7B26D96A5ECA956" ma:contentTypeVersion="15" ma:contentTypeDescription="Create a new document." ma:contentTypeScope="" ma:versionID="718d307c7c782e5fd7ca7e68559d34b9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b13e9b34610741e584e68343935d351e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5B2A-14B1-4146-A703-ED61F380F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B9C32-58BA-4B34-A196-DE9311FE7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ECA35-170F-4FC0-A533-1DC13CB7BA8D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4.xml><?xml version="1.0" encoding="utf-8"?>
<ds:datastoreItem xmlns:ds="http://schemas.openxmlformats.org/officeDocument/2006/customXml" ds:itemID="{142AEAF0-6867-4DF9-8563-27E766AC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Links>
    <vt:vector size="30" baseType="variant">
      <vt:variant>
        <vt:i4>327707</vt:i4>
      </vt:variant>
      <vt:variant>
        <vt:i4>3</vt:i4>
      </vt:variant>
      <vt:variant>
        <vt:i4>0</vt:i4>
      </vt:variant>
      <vt:variant>
        <vt:i4>5</vt:i4>
      </vt:variant>
      <vt:variant>
        <vt:lpwstr>https://mkm.ee/ministeerium-uudised-ja-kontakt/ministeerium-ja-ministrid/hanketeated</vt:lpwstr>
      </vt:variant>
      <vt:variant>
        <vt:lpwstr/>
      </vt:variant>
      <vt:variant>
        <vt:i4>6750223</vt:i4>
      </vt:variant>
      <vt:variant>
        <vt:i4>0</vt:i4>
      </vt:variant>
      <vt:variant>
        <vt:i4>0</vt:i4>
      </vt:variant>
      <vt:variant>
        <vt:i4>5</vt:i4>
      </vt:variant>
      <vt:variant>
        <vt:lpwstr>mailto:karlandreas.sprenk@mkm.ee</vt:lpwstr>
      </vt:variant>
      <vt:variant>
        <vt:lpwstr/>
      </vt:variant>
      <vt:variant>
        <vt:i4>327707</vt:i4>
      </vt:variant>
      <vt:variant>
        <vt:i4>6</vt:i4>
      </vt:variant>
      <vt:variant>
        <vt:i4>0</vt:i4>
      </vt:variant>
      <vt:variant>
        <vt:i4>5</vt:i4>
      </vt:variant>
      <vt:variant>
        <vt:lpwstr>https://mkm.ee/ministeerium-uudised-ja-kontakt/ministeerium-ja-ministrid/hanketeated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https://mkm.ee/ministeerium-uudised-ja-kontakt/ministeerium-ja-ministrid/hanked-ja-lepingute-tuuptingimused</vt:lpwstr>
      </vt:variant>
      <vt:variant>
        <vt:lpwstr/>
      </vt:variant>
      <vt:variant>
        <vt:i4>327707</vt:i4>
      </vt:variant>
      <vt:variant>
        <vt:i4>0</vt:i4>
      </vt:variant>
      <vt:variant>
        <vt:i4>0</vt:i4>
      </vt:variant>
      <vt:variant>
        <vt:i4>5</vt:i4>
      </vt:variant>
      <vt:variant>
        <vt:lpwstr>https://mkm.ee/ministeerium-uudised-ja-kontakt/ministeerium-ja-ministrid/hanketeated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Karl Andreas Sprenk - MKM</cp:lastModifiedBy>
  <cp:revision>2</cp:revision>
  <dcterms:created xsi:type="dcterms:W3CDTF">2024-06-13T11:32:00Z</dcterms:created>
  <dcterms:modified xsi:type="dcterms:W3CDTF">2024-06-13T11:32:00Z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2024-06-13T11:32:41Z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3f0c481e-966a-4688-97c2-7b4306dc0df5</vt:lpwstr>
  </property>
  <property fmtid="{D5CDD505-2E9C-101B-9397-08002B2CF9AE}" pid="10" name="MSIP_Label_defa4170-0d19-0005-0004-bc88714345d2_ContentBits">
    <vt:lpwstr>0</vt:lpwstr>
  </property>
</Properties>
</file>